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4" w:rsidRPr="00471BFF" w:rsidRDefault="00613C08" w:rsidP="00471BFF">
      <w:pPr>
        <w:spacing w:after="0"/>
        <w:jc w:val="center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2E67B4" w:rsidRPr="00471BFF" w:rsidRDefault="00613C08" w:rsidP="00471BFF">
      <w:pPr>
        <w:spacing w:after="0"/>
        <w:jc w:val="center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67B4" w:rsidRPr="00471BFF" w:rsidRDefault="00613C08" w:rsidP="00471BFF">
      <w:pPr>
        <w:spacing w:after="0"/>
        <w:jc w:val="center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Управленческая экономика  </w:t>
      </w:r>
    </w:p>
    <w:p w:rsidR="002E67B4" w:rsidRPr="00471BFF" w:rsidRDefault="00613C08" w:rsidP="00471BFF">
      <w:pPr>
        <w:spacing w:after="0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E67B4" w:rsidRPr="00471BFF" w:rsidRDefault="00613C08" w:rsidP="00471BFF">
      <w:pPr>
        <w:spacing w:after="0"/>
        <w:ind w:hanging="10"/>
        <w:rPr>
          <w:b/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дисциплины: </w:t>
      </w:r>
    </w:p>
    <w:p w:rsidR="002E67B4" w:rsidRPr="00471BFF" w:rsidRDefault="00613C08" w:rsidP="00471BFF">
      <w:pPr>
        <w:numPr>
          <w:ilvl w:val="0"/>
          <w:numId w:val="1"/>
        </w:numPr>
        <w:spacing w:after="0" w:line="238" w:lineRule="auto"/>
        <w:ind w:firstLine="350"/>
        <w:jc w:val="both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системы глубоких знаний, аналитических и практических навыков по разработке и реализации управленческих </w:t>
      </w:r>
      <w:r w:rsidR="00471BFF" w:rsidRPr="00471BFF">
        <w:rPr>
          <w:rFonts w:ascii="Times New Roman" w:eastAsia="Times New Roman" w:hAnsi="Times New Roman" w:cs="Times New Roman"/>
          <w:sz w:val="28"/>
          <w:szCs w:val="28"/>
        </w:rPr>
        <w:t>решений с</w:t>
      </w:r>
      <w:r w:rsidRPr="00471BF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современного инструментария и аналитического аппарата исследования экономических явлений. </w:t>
      </w:r>
    </w:p>
    <w:p w:rsidR="00471BFF" w:rsidRDefault="00471BFF" w:rsidP="00471BFF">
      <w:pPr>
        <w:spacing w:after="0"/>
        <w:ind w:hanging="1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67B4" w:rsidRPr="00471BFF" w:rsidRDefault="00613C08" w:rsidP="00471BFF">
      <w:pPr>
        <w:spacing w:after="0"/>
        <w:ind w:hanging="10"/>
        <w:rPr>
          <w:rFonts w:ascii="Times New Roman" w:eastAsia="Times New Roman" w:hAnsi="Times New Roman" w:cs="Times New Roman"/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дисциплины в структуре ОП</w:t>
      </w:r>
      <w:r w:rsidRPr="00471BF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7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BFF" w:rsidRPr="00471BFF" w:rsidRDefault="00471BFF" w:rsidP="00471BFF">
      <w:pPr>
        <w:spacing w:after="0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sz w:val="28"/>
          <w:szCs w:val="28"/>
        </w:rPr>
        <w:t>Дисциплина входит в общенаучный модуль базовой части ОП по направлению 38.04.02 «Мен</w:t>
      </w:r>
      <w:bookmarkStart w:id="0" w:name="_GoBack"/>
      <w:bookmarkEnd w:id="0"/>
      <w:r w:rsidRPr="00471BFF">
        <w:rPr>
          <w:rFonts w:ascii="Times New Roman" w:eastAsia="Times New Roman" w:hAnsi="Times New Roman" w:cs="Times New Roman"/>
          <w:sz w:val="28"/>
          <w:szCs w:val="28"/>
        </w:rPr>
        <w:t>еджмент» (магистерская программа «Корпоративное управление»).</w:t>
      </w:r>
    </w:p>
    <w:p w:rsidR="00471BFF" w:rsidRPr="00471BFF" w:rsidRDefault="00471BFF" w:rsidP="00471BFF">
      <w:pPr>
        <w:spacing w:after="0"/>
        <w:ind w:hanging="10"/>
        <w:rPr>
          <w:sz w:val="28"/>
          <w:szCs w:val="28"/>
        </w:rPr>
      </w:pPr>
    </w:p>
    <w:p w:rsidR="002E67B4" w:rsidRPr="00471BFF" w:rsidRDefault="00613C08" w:rsidP="00471BFF">
      <w:pPr>
        <w:spacing w:after="0"/>
        <w:ind w:hanging="10"/>
        <w:rPr>
          <w:b/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Краткое содержание: </w:t>
      </w:r>
    </w:p>
    <w:p w:rsidR="002E67B4" w:rsidRPr="00471BFF" w:rsidRDefault="00613C08" w:rsidP="00471BFF">
      <w:pPr>
        <w:spacing w:after="0" w:line="239" w:lineRule="auto"/>
        <w:jc w:val="both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sz w:val="28"/>
          <w:szCs w:val="28"/>
        </w:rPr>
        <w:t xml:space="preserve">          Введение. Предмет, содержание и задачи курса. Экономические цели фирмы и оптимальное принятие решений. Альтернативные модели поведения фирмы. Спрос и предложение. Эластичность спроса. Теория и оценка производства. Значение издержек в управленческих решениях. Решения по поводу ценовой политики и объемов производства: совершенная конкуренция и монополия. Принятие решения о ценах и объеме производства: монополистическая конкуренция и олигополия. </w:t>
      </w:r>
    </w:p>
    <w:p w:rsidR="002E67B4" w:rsidRPr="00471BFF" w:rsidRDefault="00613C08" w:rsidP="00471BFF">
      <w:pPr>
        <w:spacing w:after="0"/>
        <w:rPr>
          <w:sz w:val="28"/>
          <w:szCs w:val="28"/>
        </w:rPr>
      </w:pPr>
      <w:r w:rsidRPr="0047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E67B4" w:rsidRPr="00471BFF">
      <w:pgSz w:w="11904" w:h="16840"/>
      <w:pgMar w:top="1440" w:right="84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346"/>
    <w:multiLevelType w:val="hybridMultilevel"/>
    <w:tmpl w:val="4030034E"/>
    <w:lvl w:ilvl="0" w:tplc="09DA4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63E34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071C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64C1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4861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C99CA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A4E82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8ABEE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8724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4"/>
    <w:rsid w:val="002E67B4"/>
    <w:rsid w:val="00471BFF"/>
    <w:rsid w:val="006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0A2D-46F7-4255-9BD7-4B1CA528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F76AC-3691-4CA2-A417-A8C2D3CE2EE5}"/>
</file>

<file path=customXml/itemProps2.xml><?xml version="1.0" encoding="utf-8"?>
<ds:datastoreItem xmlns:ds="http://schemas.openxmlformats.org/officeDocument/2006/customXml" ds:itemID="{9FB1355E-B999-4DBD-8532-D1762A18CF6B}"/>
</file>

<file path=customXml/itemProps3.xml><?xml version="1.0" encoding="utf-8"?>
<ds:datastoreItem xmlns:ds="http://schemas.openxmlformats.org/officeDocument/2006/customXml" ds:itemID="{C6834AF7-56A3-4766-ACCC-FCBDC73C2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cp:lastModifiedBy>Любовь А. Четошникова</cp:lastModifiedBy>
  <cp:revision>4</cp:revision>
  <dcterms:created xsi:type="dcterms:W3CDTF">2018-03-12T09:29:00Z</dcterms:created>
  <dcterms:modified xsi:type="dcterms:W3CDTF">2018-03-12T12:10:00Z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